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احترافية</w:t>
      </w:r>
    </w:p>
    <w:tbl>
      <w:tblPr>
        <w:tblStyle w:val="Table1"/>
        <w:bidiVisual w:val="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البند</w:t>
            </w:r>
          </w:p>
        </w:tc>
        <w:tc>
          <w:tcPr/>
          <w:p w:rsidR="00000000" w:rsidDel="00000000" w:rsidP="00000000" w:rsidRDefault="00000000" w:rsidRPr="00000000" w14:paraId="0000000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التفاصيل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</w:p>
        </w:tc>
        <w:tc>
          <w:tcPr/>
          <w:p w:rsidR="00000000" w:rsidDel="00000000" w:rsidP="00000000" w:rsidRDefault="00000000" w:rsidRPr="00000000" w14:paraId="0000000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الشعار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مكان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الشعار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عنوان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المدينة</w:t>
            </w:r>
            <w:r w:rsidDel="00000000" w:rsidR="00000000" w:rsidRPr="00000000">
              <w:rPr>
                <w:rtl w:val="1"/>
              </w:rPr>
              <w:t xml:space="preserve"> - </w:t>
            </w:r>
            <w:r w:rsidDel="00000000" w:rsidR="00000000" w:rsidRPr="00000000">
              <w:rPr>
                <w:rtl w:val="1"/>
              </w:rPr>
              <w:t xml:space="preserve">المملكة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العربية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السعودية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التجاري</w:t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السجل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الضريبي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الرقم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الضريبي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الفاتورة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PRO-XXXX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الإصدار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اليوم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الخدمة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المقدمة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وصف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مختصر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التنفيذ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عدد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الأيام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الأسابيع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التكلفة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الإجمالية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للخدمة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ضريبة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المضافة</w:t>
            </w:r>
            <w:r w:rsidDel="00000000" w:rsidR="00000000" w:rsidRPr="00000000">
              <w:rPr>
                <w:rtl w:val="1"/>
              </w:rPr>
              <w:t xml:space="preserve"> (15%)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المستحق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</w:tbl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ملاحظات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احترافية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فترة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محددة</w:t>
      </w:r>
      <w:r w:rsidDel="00000000" w:rsidR="00000000" w:rsidRPr="00000000">
        <w:rPr>
          <w:rtl w:val="1"/>
        </w:rPr>
        <w:t xml:space="preserve">.</w:t>
        <w:br w:type="textWrapping"/>
        <w:t xml:space="preserve">-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التحويل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البنكي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الموضح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4fr4IXhf7Rqr5We0OXwFVFNS+g==">CgMxLjA4AHIhMVM5bXhFeUFHRzRsYVU4TDRXTnhQSWc3V1hGRkI4VGI1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